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610C" w14:textId="5F1B16A3" w:rsidR="009B4CBC" w:rsidRPr="009B4CBC" w:rsidRDefault="009B4CBC" w:rsidP="003B032E">
      <w:pPr>
        <w:spacing w:before="240" w:beforeAutospacing="1"/>
        <w:rPr>
          <w:rFonts w:ascii="Arial" w:hAnsi="Arial" w:cs="Arial"/>
          <w:b/>
        </w:rPr>
      </w:pPr>
      <w:r w:rsidRPr="009B4CBC">
        <w:rPr>
          <w:rFonts w:ascii="Arial" w:hAnsi="Arial" w:cs="Arial"/>
          <w:b/>
        </w:rPr>
        <w:t xml:space="preserve">Jacob Banks – </w:t>
      </w:r>
      <w:r w:rsidRPr="009B4CBC">
        <w:rPr>
          <w:rFonts w:ascii="Arial" w:hAnsi="Arial" w:cs="Arial"/>
          <w:b/>
          <w:i/>
        </w:rPr>
        <w:t>Village</w:t>
      </w:r>
    </w:p>
    <w:p w14:paraId="29768AB8" w14:textId="77777777" w:rsidR="00B62DD2" w:rsidRPr="0012078D" w:rsidRDefault="00E0050F" w:rsidP="0012078D">
      <w:pPr>
        <w:spacing w:before="240" w:beforeAutospacing="1"/>
        <w:jc w:val="both"/>
        <w:rPr>
          <w:rFonts w:ascii="Arial" w:hAnsi="Arial" w:cs="Arial"/>
          <w:color w:val="000000" w:themeColor="text1"/>
        </w:rPr>
      </w:pPr>
      <w:r w:rsidRPr="0012078D">
        <w:rPr>
          <w:rFonts w:ascii="Arial" w:hAnsi="Arial" w:cs="Arial"/>
          <w:color w:val="000000" w:themeColor="text1"/>
        </w:rPr>
        <w:t xml:space="preserve">Buoyed by the </w:t>
      </w:r>
      <w:r w:rsidR="00B62DD2" w:rsidRPr="0012078D">
        <w:rPr>
          <w:rFonts w:ascii="Arial" w:hAnsi="Arial" w:cs="Arial"/>
          <w:color w:val="000000" w:themeColor="text1"/>
        </w:rPr>
        <w:t>smashing success of his recent</w:t>
      </w:r>
      <w:r w:rsidRPr="0012078D">
        <w:rPr>
          <w:rFonts w:ascii="Arial" w:hAnsi="Arial" w:cs="Arial"/>
          <w:color w:val="000000" w:themeColor="text1"/>
        </w:rPr>
        <w:t xml:space="preserve"> trio of EPs</w:t>
      </w:r>
      <w:r w:rsidR="00B62DD2" w:rsidRPr="0012078D">
        <w:rPr>
          <w:rFonts w:ascii="Arial" w:hAnsi="Arial" w:cs="Arial"/>
          <w:color w:val="000000" w:themeColor="text1"/>
        </w:rPr>
        <w:t xml:space="preserve"> – </w:t>
      </w:r>
      <w:r w:rsidR="00B62DD2" w:rsidRPr="0012078D">
        <w:rPr>
          <w:rFonts w:ascii="Arial" w:hAnsi="Arial" w:cs="Arial"/>
          <w:i/>
          <w:color w:val="000000" w:themeColor="text1"/>
        </w:rPr>
        <w:t>The Monologue</w:t>
      </w:r>
      <w:r w:rsidR="00B62DD2" w:rsidRPr="0012078D">
        <w:rPr>
          <w:rFonts w:ascii="Arial" w:hAnsi="Arial" w:cs="Arial"/>
          <w:color w:val="000000" w:themeColor="text1"/>
        </w:rPr>
        <w:t xml:space="preserve">, </w:t>
      </w:r>
      <w:r w:rsidR="00B62DD2" w:rsidRPr="0012078D">
        <w:rPr>
          <w:rFonts w:ascii="Arial" w:hAnsi="Arial" w:cs="Arial"/>
          <w:i/>
          <w:color w:val="000000" w:themeColor="text1"/>
        </w:rPr>
        <w:t>The Paradox</w:t>
      </w:r>
      <w:r w:rsidR="00B62DD2" w:rsidRPr="0012078D">
        <w:rPr>
          <w:rFonts w:ascii="Arial" w:hAnsi="Arial" w:cs="Arial"/>
          <w:color w:val="000000" w:themeColor="text1"/>
        </w:rPr>
        <w:t xml:space="preserve"> and </w:t>
      </w:r>
      <w:r w:rsidR="00B62DD2" w:rsidRPr="0012078D">
        <w:rPr>
          <w:rFonts w:ascii="Arial" w:hAnsi="Arial" w:cs="Arial"/>
          <w:i/>
          <w:color w:val="000000" w:themeColor="text1"/>
        </w:rPr>
        <w:t>The Boy Who Cried Freedom</w:t>
      </w:r>
      <w:r w:rsidR="00B62DD2" w:rsidRPr="0012078D">
        <w:rPr>
          <w:rFonts w:ascii="Arial" w:hAnsi="Arial" w:cs="Arial"/>
          <w:color w:val="000000" w:themeColor="text1"/>
        </w:rPr>
        <w:t xml:space="preserve"> – </w:t>
      </w:r>
      <w:r w:rsidR="00721AD7" w:rsidRPr="0012078D">
        <w:rPr>
          <w:rFonts w:ascii="Arial" w:hAnsi="Arial" w:cs="Arial"/>
          <w:color w:val="000000" w:themeColor="text1"/>
        </w:rPr>
        <w:t>Nigerian-born Brit</w:t>
      </w:r>
      <w:r w:rsidR="00B62DD2" w:rsidRPr="0012078D">
        <w:rPr>
          <w:rFonts w:ascii="Arial" w:hAnsi="Arial" w:cs="Arial"/>
          <w:color w:val="000000" w:themeColor="text1"/>
        </w:rPr>
        <w:t>ish singer-songwriter Jacob Banks</w:t>
      </w:r>
      <w:r w:rsidR="00721AD7" w:rsidRPr="0012078D">
        <w:rPr>
          <w:rFonts w:ascii="Arial" w:hAnsi="Arial" w:cs="Arial"/>
          <w:color w:val="000000" w:themeColor="text1"/>
        </w:rPr>
        <w:t xml:space="preserve"> </w:t>
      </w:r>
      <w:r w:rsidRPr="0012078D">
        <w:rPr>
          <w:rFonts w:ascii="Arial" w:hAnsi="Arial" w:cs="Arial"/>
          <w:color w:val="000000" w:themeColor="text1"/>
        </w:rPr>
        <w:t xml:space="preserve">releases his eagerly awaited full album debut, </w:t>
      </w:r>
      <w:r w:rsidRPr="0012078D">
        <w:rPr>
          <w:rFonts w:ascii="Arial" w:hAnsi="Arial" w:cs="Arial"/>
          <w:b/>
          <w:i/>
          <w:color w:val="000000" w:themeColor="text1"/>
        </w:rPr>
        <w:t>Village</w:t>
      </w:r>
      <w:r w:rsidRPr="0012078D">
        <w:rPr>
          <w:rFonts w:ascii="Arial" w:hAnsi="Arial" w:cs="Arial"/>
          <w:color w:val="000000" w:themeColor="text1"/>
        </w:rPr>
        <w:t>, November 2</w:t>
      </w:r>
      <w:r w:rsidRPr="0012078D">
        <w:rPr>
          <w:rFonts w:ascii="Arial" w:hAnsi="Arial" w:cs="Arial"/>
          <w:color w:val="000000" w:themeColor="text1"/>
          <w:vertAlign w:val="superscript"/>
        </w:rPr>
        <w:t>nd</w:t>
      </w:r>
      <w:r w:rsidRPr="0012078D">
        <w:rPr>
          <w:rFonts w:ascii="Arial" w:hAnsi="Arial" w:cs="Arial"/>
          <w:color w:val="000000" w:themeColor="text1"/>
        </w:rPr>
        <w:t xml:space="preserve"> on </w:t>
      </w:r>
      <w:proofErr w:type="spellStart"/>
      <w:r w:rsidR="00EB5F6E" w:rsidRPr="0012078D">
        <w:rPr>
          <w:rFonts w:ascii="Arial" w:hAnsi="Arial" w:cs="Arial"/>
          <w:color w:val="000000" w:themeColor="text1"/>
        </w:rPr>
        <w:t>Interscope</w:t>
      </w:r>
      <w:proofErr w:type="spellEnd"/>
      <w:r w:rsidR="00EB5F6E" w:rsidRPr="0012078D">
        <w:rPr>
          <w:rFonts w:ascii="Arial" w:hAnsi="Arial" w:cs="Arial"/>
          <w:color w:val="000000" w:themeColor="text1"/>
        </w:rPr>
        <w:t>. The 14-track disc is a</w:t>
      </w:r>
      <w:r w:rsidR="0064196A" w:rsidRPr="0012078D">
        <w:rPr>
          <w:rFonts w:ascii="Arial" w:hAnsi="Arial" w:cs="Arial"/>
          <w:color w:val="000000" w:themeColor="text1"/>
        </w:rPr>
        <w:t xml:space="preserve"> sprawling,</w:t>
      </w:r>
      <w:r w:rsidR="00EB5F6E" w:rsidRPr="0012078D">
        <w:rPr>
          <w:rFonts w:ascii="Arial" w:hAnsi="Arial" w:cs="Arial"/>
          <w:color w:val="000000" w:themeColor="text1"/>
        </w:rPr>
        <w:t xml:space="preserve"> deeply immersive experience on which Banks’ throaty, expressive baritone weaves its way through a mesmerizing mix of musical styles and textures. </w:t>
      </w:r>
    </w:p>
    <w:p w14:paraId="16A3FF7F" w14:textId="7C08B0E8" w:rsidR="00E0050F" w:rsidRPr="0012078D" w:rsidRDefault="00E13225" w:rsidP="0012078D">
      <w:pPr>
        <w:spacing w:before="240" w:beforeAutospacing="1"/>
        <w:jc w:val="both"/>
        <w:rPr>
          <w:rFonts w:ascii="Arial" w:hAnsi="Arial" w:cs="Arial"/>
          <w:color w:val="000000" w:themeColor="text1"/>
        </w:rPr>
      </w:pPr>
      <w:r w:rsidRPr="0012078D">
        <w:rPr>
          <w:rFonts w:ascii="Arial" w:hAnsi="Arial" w:cs="Arial"/>
          <w:color w:val="000000" w:themeColor="text1"/>
        </w:rPr>
        <w:t>But whether he’s riding a hip-hop groo</w:t>
      </w:r>
      <w:r w:rsidR="002F2F13" w:rsidRPr="0012078D">
        <w:rPr>
          <w:rFonts w:ascii="Arial" w:hAnsi="Arial" w:cs="Arial"/>
          <w:color w:val="000000" w:themeColor="text1"/>
        </w:rPr>
        <w:t xml:space="preserve">ve, fiercely updating soul </w:t>
      </w:r>
      <w:r w:rsidR="002A3EC5" w:rsidRPr="0012078D">
        <w:rPr>
          <w:rFonts w:ascii="Arial" w:hAnsi="Arial" w:cs="Arial"/>
          <w:color w:val="000000" w:themeColor="text1"/>
        </w:rPr>
        <w:t>or</w:t>
      </w:r>
      <w:r w:rsidR="00327351" w:rsidRPr="0012078D">
        <w:rPr>
          <w:rFonts w:ascii="Arial" w:hAnsi="Arial" w:cs="Arial"/>
          <w:color w:val="000000" w:themeColor="text1"/>
        </w:rPr>
        <w:t xml:space="preserve"> jamming </w:t>
      </w:r>
      <w:r w:rsidR="002A3EC5" w:rsidRPr="0012078D">
        <w:rPr>
          <w:rFonts w:ascii="Arial" w:hAnsi="Arial" w:cs="Arial"/>
          <w:color w:val="000000" w:themeColor="text1"/>
        </w:rPr>
        <w:t>to neo-</w:t>
      </w:r>
      <w:r w:rsidR="00327351" w:rsidRPr="0012078D">
        <w:rPr>
          <w:rFonts w:ascii="Arial" w:hAnsi="Arial" w:cs="Arial"/>
          <w:color w:val="000000" w:themeColor="text1"/>
        </w:rPr>
        <w:t xml:space="preserve">blues, the connective tissue throughout the album is Banks’ profound commitment to </w:t>
      </w:r>
      <w:r w:rsidR="000C219D" w:rsidRPr="0012078D">
        <w:rPr>
          <w:rFonts w:ascii="Arial" w:hAnsi="Arial" w:cs="Arial"/>
          <w:color w:val="000000" w:themeColor="text1"/>
        </w:rPr>
        <w:t xml:space="preserve">exploring </w:t>
      </w:r>
      <w:r w:rsidR="00327351" w:rsidRPr="0012078D">
        <w:rPr>
          <w:rFonts w:ascii="Arial" w:hAnsi="Arial" w:cs="Arial"/>
          <w:color w:val="000000" w:themeColor="text1"/>
        </w:rPr>
        <w:t xml:space="preserve">human themes through </w:t>
      </w:r>
      <w:r w:rsidR="000C219D" w:rsidRPr="0012078D">
        <w:rPr>
          <w:rFonts w:ascii="Arial" w:hAnsi="Arial" w:cs="Arial"/>
          <w:color w:val="000000" w:themeColor="text1"/>
        </w:rPr>
        <w:t xml:space="preserve">his vibrant and insightful </w:t>
      </w:r>
      <w:r w:rsidR="00327351" w:rsidRPr="0012078D">
        <w:rPr>
          <w:rFonts w:ascii="Arial" w:hAnsi="Arial" w:cs="Arial"/>
          <w:color w:val="000000" w:themeColor="text1"/>
        </w:rPr>
        <w:t>storytelling.</w:t>
      </w:r>
    </w:p>
    <w:p w14:paraId="00AAAB80" w14:textId="2CFB05E6" w:rsidR="007C104A" w:rsidRPr="0012078D" w:rsidRDefault="00327351" w:rsidP="0012078D">
      <w:pPr>
        <w:spacing w:before="240" w:beforeAutospacing="1"/>
        <w:jc w:val="both"/>
        <w:rPr>
          <w:rFonts w:ascii="Arial" w:hAnsi="Arial" w:cs="Arial"/>
          <w:color w:val="000000" w:themeColor="text1"/>
        </w:rPr>
      </w:pPr>
      <w:r w:rsidRPr="0012078D">
        <w:rPr>
          <w:rFonts w:ascii="Arial" w:hAnsi="Arial" w:cs="Arial"/>
          <w:color w:val="000000" w:themeColor="text1"/>
        </w:rPr>
        <w:t>“That’</w:t>
      </w:r>
      <w:r w:rsidR="007C104A" w:rsidRPr="0012078D">
        <w:rPr>
          <w:rFonts w:ascii="Arial" w:hAnsi="Arial" w:cs="Arial"/>
          <w:color w:val="000000" w:themeColor="text1"/>
        </w:rPr>
        <w:t>s how I really see myself – a storyteller in songs</w:t>
      </w:r>
      <w:r w:rsidRPr="0012078D">
        <w:rPr>
          <w:rFonts w:ascii="Arial" w:hAnsi="Arial" w:cs="Arial"/>
          <w:color w:val="000000" w:themeColor="text1"/>
        </w:rPr>
        <w:t xml:space="preserve">,” he observes. “I find so much of the time that musicians don’t really come across as human because they only celebrate a tiny fraction of what they are. With this album, </w:t>
      </w:r>
      <w:r w:rsidR="002F2F13" w:rsidRPr="0012078D">
        <w:rPr>
          <w:rFonts w:ascii="Arial" w:hAnsi="Arial" w:cs="Arial"/>
          <w:i/>
          <w:color w:val="000000" w:themeColor="text1"/>
        </w:rPr>
        <w:t>Village</w:t>
      </w:r>
      <w:r w:rsidR="002F2F13" w:rsidRPr="0012078D">
        <w:rPr>
          <w:rFonts w:ascii="Arial" w:hAnsi="Arial" w:cs="Arial"/>
          <w:color w:val="000000" w:themeColor="text1"/>
        </w:rPr>
        <w:t xml:space="preserve">, </w:t>
      </w:r>
      <w:r w:rsidRPr="0012078D">
        <w:rPr>
          <w:rFonts w:ascii="Arial" w:hAnsi="Arial" w:cs="Arial"/>
          <w:color w:val="000000" w:themeColor="text1"/>
        </w:rPr>
        <w:t>I tried to embrace all that I’ve lived through and experienced, and that gave me the mental freedom to let go and express everything I’m feeling, the good and the bad. And I think when you can pinpoint what’s really going on inside you, those themes are universal. We’re all striving for the same things – love, acceptance and an understanding of who we are.”</w:t>
      </w:r>
    </w:p>
    <w:p w14:paraId="6C2C7D3C" w14:textId="77777777" w:rsidR="0012078D" w:rsidRDefault="007C104A" w:rsidP="0012078D">
      <w:pPr>
        <w:spacing w:before="240" w:beforeAutospacing="1"/>
        <w:jc w:val="both"/>
        <w:rPr>
          <w:rFonts w:ascii="Arial" w:hAnsi="Arial" w:cs="Arial"/>
          <w:color w:val="000000" w:themeColor="text1"/>
        </w:rPr>
      </w:pPr>
      <w:r w:rsidRPr="0012078D">
        <w:rPr>
          <w:rFonts w:ascii="Arial" w:hAnsi="Arial" w:cs="Arial"/>
          <w:color w:val="000000" w:themeColor="text1"/>
        </w:rPr>
        <w:t xml:space="preserve">Banks spent the first 13 years of his life in his native Nigeria, where his </w:t>
      </w:r>
      <w:r w:rsidR="008634FF" w:rsidRPr="0012078D">
        <w:rPr>
          <w:rFonts w:ascii="Arial" w:hAnsi="Arial" w:cs="Arial"/>
          <w:color w:val="000000" w:themeColor="text1"/>
        </w:rPr>
        <w:t xml:space="preserve">exposure to music was limited to </w:t>
      </w:r>
      <w:r w:rsidR="00E6269C" w:rsidRPr="0012078D">
        <w:rPr>
          <w:rFonts w:ascii="Arial" w:hAnsi="Arial" w:cs="Arial"/>
          <w:color w:val="000000" w:themeColor="text1"/>
        </w:rPr>
        <w:t xml:space="preserve">church hymns </w:t>
      </w:r>
      <w:r w:rsidR="008634FF" w:rsidRPr="0012078D">
        <w:rPr>
          <w:rFonts w:ascii="Arial" w:hAnsi="Arial" w:cs="Arial"/>
          <w:color w:val="000000" w:themeColor="text1"/>
        </w:rPr>
        <w:t>and songs from Disney films. It wasn’t until he moved with his family to</w:t>
      </w:r>
      <w:r w:rsidR="00E6269C" w:rsidRPr="0012078D">
        <w:rPr>
          <w:rFonts w:ascii="Arial" w:hAnsi="Arial" w:cs="Arial"/>
          <w:color w:val="000000" w:themeColor="text1"/>
        </w:rPr>
        <w:t xml:space="preserve"> Birmingham, England,</w:t>
      </w:r>
      <w:r w:rsidR="008634FF" w:rsidRPr="0012078D">
        <w:rPr>
          <w:rFonts w:ascii="Arial" w:hAnsi="Arial" w:cs="Arial"/>
          <w:color w:val="000000" w:themeColor="text1"/>
        </w:rPr>
        <w:t xml:space="preserve"> that he was hit full-force by Western music. “Right away, I was like a kid in a candy store,” he remembers. “There </w:t>
      </w:r>
      <w:r w:rsidR="00DC3A62" w:rsidRPr="0012078D">
        <w:rPr>
          <w:rFonts w:ascii="Arial" w:hAnsi="Arial" w:cs="Arial"/>
          <w:color w:val="000000" w:themeColor="text1"/>
        </w:rPr>
        <w:t>was rock, there was hip-hop, soul</w:t>
      </w:r>
      <w:r w:rsidR="008634FF" w:rsidRPr="0012078D">
        <w:rPr>
          <w:rFonts w:ascii="Arial" w:hAnsi="Arial" w:cs="Arial"/>
          <w:color w:val="000000" w:themeColor="text1"/>
        </w:rPr>
        <w:t xml:space="preserve"> and pop music. I would make up own CDs of everything I loved. I couldn’t get enough of it.”</w:t>
      </w:r>
    </w:p>
    <w:p w14:paraId="2E5BFF04" w14:textId="40039C07" w:rsidR="007C104A" w:rsidRPr="0012078D" w:rsidRDefault="008634FF" w:rsidP="0012078D">
      <w:pPr>
        <w:spacing w:before="240" w:beforeAutospacing="1"/>
        <w:jc w:val="both"/>
        <w:rPr>
          <w:rFonts w:ascii="Arial" w:hAnsi="Arial" w:cs="Arial"/>
          <w:color w:val="000000" w:themeColor="text1"/>
        </w:rPr>
      </w:pPr>
      <w:r w:rsidRPr="0012078D">
        <w:rPr>
          <w:rFonts w:ascii="Arial" w:hAnsi="Arial" w:cs="Arial"/>
          <w:color w:val="000000" w:themeColor="text1"/>
        </w:rPr>
        <w:t xml:space="preserve">While studying civil engineering at </w:t>
      </w:r>
      <w:r w:rsidR="00E6269C" w:rsidRPr="0012078D">
        <w:rPr>
          <w:rFonts w:ascii="Arial" w:hAnsi="Arial" w:cs="Arial"/>
          <w:color w:val="000000" w:themeColor="text1"/>
        </w:rPr>
        <w:t>Coventry University, Banks began</w:t>
      </w:r>
      <w:r w:rsidR="00A64258" w:rsidRPr="0012078D">
        <w:rPr>
          <w:rFonts w:ascii="Arial" w:hAnsi="Arial" w:cs="Arial"/>
          <w:color w:val="000000" w:themeColor="text1"/>
        </w:rPr>
        <w:t xml:space="preserve"> toying with singing and songwriting</w:t>
      </w:r>
      <w:r w:rsidR="00E6269C" w:rsidRPr="0012078D">
        <w:rPr>
          <w:rFonts w:ascii="Arial" w:hAnsi="Arial" w:cs="Arial"/>
          <w:color w:val="000000" w:themeColor="text1"/>
        </w:rPr>
        <w:t xml:space="preserve">, accompanying himself on the guitar with the four basic chords he knew. “It was all for fun at that point,” he says. But then he heard John Mayer’s album </w:t>
      </w:r>
      <w:r w:rsidR="00E6269C" w:rsidRPr="0012078D">
        <w:rPr>
          <w:rFonts w:ascii="Arial" w:hAnsi="Arial" w:cs="Arial"/>
          <w:i/>
          <w:color w:val="000000" w:themeColor="text1"/>
        </w:rPr>
        <w:t>Continuum</w:t>
      </w:r>
      <w:r w:rsidR="00E6269C" w:rsidRPr="0012078D">
        <w:rPr>
          <w:rFonts w:ascii="Arial" w:hAnsi="Arial" w:cs="Arial"/>
          <w:color w:val="000000" w:themeColor="text1"/>
        </w:rPr>
        <w:t>, which changed everything. “There’s a song on it called ‘Slow Dancing in a Burning Room,’ and I was mesmerized by it,” he notes. “</w:t>
      </w:r>
      <w:r w:rsidR="00A64258" w:rsidRPr="0012078D">
        <w:rPr>
          <w:rFonts w:ascii="Arial" w:hAnsi="Arial" w:cs="Arial"/>
          <w:color w:val="000000" w:themeColor="text1"/>
        </w:rPr>
        <w:t>I thought</w:t>
      </w:r>
      <w:r w:rsidR="00DC3A62" w:rsidRPr="0012078D">
        <w:rPr>
          <w:rFonts w:ascii="Arial" w:hAnsi="Arial" w:cs="Arial"/>
          <w:color w:val="000000" w:themeColor="text1"/>
        </w:rPr>
        <w:t>, ‘It would be incredible if</w:t>
      </w:r>
      <w:r w:rsidR="00E6269C" w:rsidRPr="0012078D">
        <w:rPr>
          <w:rFonts w:ascii="Arial" w:hAnsi="Arial" w:cs="Arial"/>
          <w:color w:val="000000" w:themeColor="text1"/>
        </w:rPr>
        <w:t xml:space="preserve"> I </w:t>
      </w:r>
      <w:r w:rsidR="00DC3A62" w:rsidRPr="0012078D">
        <w:rPr>
          <w:rFonts w:ascii="Arial" w:hAnsi="Arial" w:cs="Arial"/>
          <w:color w:val="000000" w:themeColor="text1"/>
        </w:rPr>
        <w:t>could have this feeling forever</w:t>
      </w:r>
      <w:r w:rsidR="00E6269C" w:rsidRPr="0012078D">
        <w:rPr>
          <w:rFonts w:ascii="Arial" w:hAnsi="Arial" w:cs="Arial"/>
          <w:color w:val="000000" w:themeColor="text1"/>
        </w:rPr>
        <w:t>.</w:t>
      </w:r>
      <w:r w:rsidR="000C219D" w:rsidRPr="0012078D">
        <w:rPr>
          <w:rFonts w:ascii="Arial" w:hAnsi="Arial" w:cs="Arial"/>
          <w:color w:val="000000" w:themeColor="text1"/>
        </w:rPr>
        <w:t>’</w:t>
      </w:r>
      <w:r w:rsidR="00E6269C" w:rsidRPr="0012078D">
        <w:rPr>
          <w:rFonts w:ascii="Arial" w:hAnsi="Arial" w:cs="Arial"/>
          <w:color w:val="000000" w:themeColor="text1"/>
        </w:rPr>
        <w:t xml:space="preserve"> </w:t>
      </w:r>
      <w:proofErr w:type="gramStart"/>
      <w:r w:rsidR="00E6269C" w:rsidRPr="0012078D">
        <w:rPr>
          <w:rFonts w:ascii="Arial" w:hAnsi="Arial" w:cs="Arial"/>
          <w:color w:val="000000" w:themeColor="text1"/>
        </w:rPr>
        <w:t>So</w:t>
      </w:r>
      <w:proofErr w:type="gramEnd"/>
      <w:r w:rsidR="00E6269C" w:rsidRPr="0012078D">
        <w:rPr>
          <w:rFonts w:ascii="Arial" w:hAnsi="Arial" w:cs="Arial"/>
          <w:color w:val="000000" w:themeColor="text1"/>
        </w:rPr>
        <w:t xml:space="preserve"> I knew I had to try to express myself</w:t>
      </w:r>
      <w:r w:rsidR="00A64258" w:rsidRPr="0012078D">
        <w:rPr>
          <w:rFonts w:ascii="Arial" w:hAnsi="Arial" w:cs="Arial"/>
          <w:color w:val="000000" w:themeColor="text1"/>
        </w:rPr>
        <w:t xml:space="preserve"> the same way. That song put me on my path to being an artist.”</w:t>
      </w:r>
    </w:p>
    <w:p w14:paraId="7986A441" w14:textId="4D1C5D30" w:rsidR="00A64258" w:rsidRPr="0012078D" w:rsidRDefault="00A64258" w:rsidP="0012078D">
      <w:pPr>
        <w:spacing w:before="240" w:beforeAutospacing="1"/>
        <w:jc w:val="both"/>
        <w:rPr>
          <w:rFonts w:ascii="Arial" w:hAnsi="Arial" w:cs="Arial"/>
          <w:color w:val="000000" w:themeColor="text1"/>
        </w:rPr>
      </w:pPr>
      <w:r w:rsidRPr="0012078D">
        <w:rPr>
          <w:rFonts w:ascii="Arial" w:hAnsi="Arial" w:cs="Arial"/>
          <w:color w:val="000000" w:themeColor="text1"/>
        </w:rPr>
        <w:t>While at Coventry, Banks dedicated himself fully to writing, paying local studios 20 pounds an hour so he could record his songs for friends who played them in their cars. Their response was so enthusiastic that he summoned the nerve to try his hand at open mic nights at clubs. “That was the hardest thing and the best thing I ever did,” he admits. “You’re struck by this fear, but you h</w:t>
      </w:r>
      <w:r w:rsidR="002A3EC5" w:rsidRPr="0012078D">
        <w:rPr>
          <w:rFonts w:ascii="Arial" w:hAnsi="Arial" w:cs="Arial"/>
          <w:color w:val="000000" w:themeColor="text1"/>
        </w:rPr>
        <w:t>ave to face it right away. Y</w:t>
      </w:r>
      <w:r w:rsidRPr="0012078D">
        <w:rPr>
          <w:rFonts w:ascii="Arial" w:hAnsi="Arial" w:cs="Arial"/>
          <w:color w:val="000000" w:themeColor="text1"/>
        </w:rPr>
        <w:t>ou have to grab people’s attention</w:t>
      </w:r>
      <w:r w:rsidR="00F13318" w:rsidRPr="0012078D">
        <w:rPr>
          <w:rFonts w:ascii="Arial" w:hAnsi="Arial" w:cs="Arial"/>
          <w:color w:val="000000" w:themeColor="text1"/>
        </w:rPr>
        <w:t xml:space="preserve"> and keep it. Very quickly, I learned what songs work, and I learned how to be a performer. Because if you don’t, you’re done – get off the stage.”</w:t>
      </w:r>
    </w:p>
    <w:p w14:paraId="65857D54" w14:textId="77777777" w:rsidR="0012078D" w:rsidRDefault="00F13318" w:rsidP="0012078D">
      <w:pPr>
        <w:spacing w:before="240" w:beforeAutospacing="1"/>
        <w:jc w:val="both"/>
        <w:rPr>
          <w:rFonts w:ascii="Arial" w:hAnsi="Arial" w:cs="Arial"/>
          <w:color w:val="000000" w:themeColor="text1"/>
        </w:rPr>
      </w:pPr>
      <w:r w:rsidRPr="0012078D">
        <w:rPr>
          <w:rFonts w:ascii="Arial" w:hAnsi="Arial" w:cs="Arial"/>
          <w:color w:val="000000" w:themeColor="text1"/>
        </w:rPr>
        <w:t>Banks’ career in c</w:t>
      </w:r>
      <w:r w:rsidR="00DC3A62" w:rsidRPr="0012078D">
        <w:rPr>
          <w:rFonts w:ascii="Arial" w:hAnsi="Arial" w:cs="Arial"/>
          <w:color w:val="000000" w:themeColor="text1"/>
        </w:rPr>
        <w:t>ivil engineering ended</w:t>
      </w:r>
      <w:r w:rsidRPr="0012078D">
        <w:rPr>
          <w:rFonts w:ascii="Arial" w:hAnsi="Arial" w:cs="Arial"/>
          <w:color w:val="000000" w:themeColor="text1"/>
        </w:rPr>
        <w:t xml:space="preserve"> after he recorded an EP’s worth of songs that became </w:t>
      </w:r>
      <w:r w:rsidRPr="0012078D">
        <w:rPr>
          <w:rFonts w:ascii="Arial" w:hAnsi="Arial" w:cs="Arial"/>
          <w:i/>
          <w:color w:val="000000" w:themeColor="text1"/>
        </w:rPr>
        <w:t>The Monol</w:t>
      </w:r>
      <w:r w:rsidR="00CC7658" w:rsidRPr="0012078D">
        <w:rPr>
          <w:rFonts w:ascii="Arial" w:hAnsi="Arial" w:cs="Arial"/>
          <w:i/>
          <w:color w:val="000000" w:themeColor="text1"/>
        </w:rPr>
        <w:t>ogue</w:t>
      </w:r>
      <w:r w:rsidR="00CC7658" w:rsidRPr="0012078D">
        <w:rPr>
          <w:rFonts w:ascii="Arial" w:hAnsi="Arial" w:cs="Arial"/>
          <w:color w:val="000000" w:themeColor="text1"/>
        </w:rPr>
        <w:t xml:space="preserve">, which contained the </w:t>
      </w:r>
      <w:proofErr w:type="spellStart"/>
      <w:r w:rsidR="00CC7658" w:rsidRPr="0012078D">
        <w:rPr>
          <w:rFonts w:ascii="Arial" w:hAnsi="Arial" w:cs="Arial"/>
          <w:color w:val="000000" w:themeColor="text1"/>
        </w:rPr>
        <w:t>electrosoul</w:t>
      </w:r>
      <w:proofErr w:type="spellEnd"/>
      <w:r w:rsidR="00CC7658" w:rsidRPr="0012078D">
        <w:rPr>
          <w:rFonts w:ascii="Arial" w:hAnsi="Arial" w:cs="Arial"/>
          <w:color w:val="000000" w:themeColor="text1"/>
        </w:rPr>
        <w:t xml:space="preserve"> rock-reggae gem “Worthy.” </w:t>
      </w:r>
      <w:r w:rsidR="00CC7658" w:rsidRPr="0012078D">
        <w:rPr>
          <w:rFonts w:ascii="Arial" w:hAnsi="Arial" w:cs="Arial"/>
          <w:color w:val="000000" w:themeColor="text1"/>
        </w:rPr>
        <w:lastRenderedPageBreak/>
        <w:t xml:space="preserve">BBC Radio 1 DJ Zane Lowe jumped on the track, dubbing it his “Next Hype” record, </w:t>
      </w:r>
      <w:r w:rsidR="00312746" w:rsidRPr="0012078D">
        <w:rPr>
          <w:rFonts w:ascii="Arial" w:hAnsi="Arial" w:cs="Arial"/>
          <w:color w:val="000000" w:themeColor="text1"/>
        </w:rPr>
        <w:t xml:space="preserve">and the song soon racked up over five million streams on Spotify. “From there, everybody </w:t>
      </w:r>
      <w:r w:rsidR="002F2F13" w:rsidRPr="0012078D">
        <w:rPr>
          <w:rFonts w:ascii="Arial" w:hAnsi="Arial" w:cs="Arial"/>
          <w:color w:val="000000" w:themeColor="text1"/>
        </w:rPr>
        <w:t xml:space="preserve">came calling,” Banks recalls, who was soon </w:t>
      </w:r>
      <w:r w:rsidR="00312746" w:rsidRPr="0012078D">
        <w:rPr>
          <w:rFonts w:ascii="Arial" w:hAnsi="Arial" w:cs="Arial"/>
          <w:color w:val="000000" w:themeColor="text1"/>
        </w:rPr>
        <w:t xml:space="preserve">picked by British </w:t>
      </w:r>
      <w:proofErr w:type="spellStart"/>
      <w:r w:rsidR="00312746" w:rsidRPr="0012078D">
        <w:rPr>
          <w:rFonts w:ascii="Arial" w:hAnsi="Arial" w:cs="Arial"/>
          <w:color w:val="000000" w:themeColor="text1"/>
        </w:rPr>
        <w:t>Emeli</w:t>
      </w:r>
      <w:proofErr w:type="spellEnd"/>
      <w:r w:rsidR="00312746" w:rsidRPr="0012078D">
        <w:rPr>
          <w:rFonts w:ascii="Arial" w:hAnsi="Arial" w:cs="Arial"/>
          <w:color w:val="000000" w:themeColor="text1"/>
        </w:rPr>
        <w:t> </w:t>
      </w:r>
      <w:proofErr w:type="spellStart"/>
      <w:r w:rsidR="00312746" w:rsidRPr="0012078D">
        <w:rPr>
          <w:rFonts w:ascii="Arial" w:hAnsi="Arial" w:cs="Arial"/>
          <w:color w:val="000000" w:themeColor="text1"/>
        </w:rPr>
        <w:t>Sandé</w:t>
      </w:r>
      <w:proofErr w:type="spellEnd"/>
      <w:r w:rsidR="00312746" w:rsidRPr="0012078D">
        <w:rPr>
          <w:rFonts w:hAnsi="Helvetica"/>
          <w:color w:val="000000" w:themeColor="text1"/>
        </w:rPr>
        <w:t> </w:t>
      </w:r>
      <w:r w:rsidR="00312746" w:rsidRPr="0012078D">
        <w:rPr>
          <w:rFonts w:ascii="Arial" w:hAnsi="Arial" w:cs="Arial"/>
          <w:color w:val="000000" w:themeColor="text1"/>
        </w:rPr>
        <w:t>to support her 2013 UK tour</w:t>
      </w:r>
      <w:r w:rsidR="002F2F13" w:rsidRPr="0012078D">
        <w:rPr>
          <w:rFonts w:ascii="Arial" w:hAnsi="Arial" w:cs="Arial"/>
          <w:color w:val="000000" w:themeColor="text1"/>
        </w:rPr>
        <w:t>.</w:t>
      </w:r>
    </w:p>
    <w:p w14:paraId="5EF6106E" w14:textId="0A989AF9" w:rsidR="00E71F81" w:rsidRPr="0012078D" w:rsidRDefault="002F2F13" w:rsidP="0012078D">
      <w:pPr>
        <w:spacing w:before="240" w:beforeAutospacing="1"/>
        <w:jc w:val="both"/>
        <w:rPr>
          <w:rFonts w:ascii="Arial" w:hAnsi="Arial" w:cs="Arial"/>
          <w:color w:val="000000" w:themeColor="text1"/>
        </w:rPr>
      </w:pPr>
      <w:r w:rsidRPr="0012078D">
        <w:rPr>
          <w:rFonts w:ascii="Arial" w:hAnsi="Arial" w:cs="Arial"/>
          <w:color w:val="000000" w:themeColor="text1"/>
        </w:rPr>
        <w:t xml:space="preserve">After </w:t>
      </w:r>
      <w:proofErr w:type="gramStart"/>
      <w:r w:rsidRPr="0012078D">
        <w:rPr>
          <w:rFonts w:ascii="Arial" w:hAnsi="Arial" w:cs="Arial"/>
          <w:i/>
          <w:color w:val="000000" w:themeColor="text1"/>
        </w:rPr>
        <w:t>The</w:t>
      </w:r>
      <w:proofErr w:type="gramEnd"/>
      <w:r w:rsidRPr="0012078D">
        <w:rPr>
          <w:rFonts w:ascii="Arial" w:hAnsi="Arial" w:cs="Arial"/>
          <w:i/>
          <w:color w:val="000000" w:themeColor="text1"/>
        </w:rPr>
        <w:t xml:space="preserve"> Monologue</w:t>
      </w:r>
      <w:r w:rsidRPr="0012078D">
        <w:rPr>
          <w:rFonts w:ascii="Arial" w:hAnsi="Arial" w:cs="Arial"/>
          <w:color w:val="000000" w:themeColor="text1"/>
        </w:rPr>
        <w:t xml:space="preserve">, he watched his career soar even higher with 2015’s </w:t>
      </w:r>
      <w:r w:rsidRPr="0012078D">
        <w:rPr>
          <w:rFonts w:ascii="Arial" w:hAnsi="Arial" w:cs="Arial"/>
          <w:i/>
          <w:color w:val="000000" w:themeColor="text1"/>
        </w:rPr>
        <w:t>The Paradox</w:t>
      </w:r>
      <w:r w:rsidRPr="0012078D">
        <w:rPr>
          <w:rFonts w:ascii="Arial" w:hAnsi="Arial" w:cs="Arial"/>
          <w:color w:val="000000" w:themeColor="text1"/>
        </w:rPr>
        <w:t xml:space="preserve">, which packed his biggest smash so far, “Unknown” – over 12 million streams and counting; and his </w:t>
      </w:r>
      <w:proofErr w:type="spellStart"/>
      <w:r w:rsidRPr="0012078D">
        <w:rPr>
          <w:rFonts w:ascii="Arial" w:hAnsi="Arial" w:cs="Arial"/>
          <w:color w:val="000000" w:themeColor="text1"/>
        </w:rPr>
        <w:t>Interscope</w:t>
      </w:r>
      <w:proofErr w:type="spellEnd"/>
      <w:r w:rsidRPr="0012078D">
        <w:rPr>
          <w:rFonts w:ascii="Arial" w:hAnsi="Arial" w:cs="Arial"/>
          <w:color w:val="000000" w:themeColor="text1"/>
        </w:rPr>
        <w:t xml:space="preserve"> Records debut from last year, </w:t>
      </w:r>
      <w:r w:rsidRPr="0012078D">
        <w:rPr>
          <w:rFonts w:ascii="Arial" w:hAnsi="Arial" w:cs="Arial"/>
          <w:i/>
          <w:color w:val="000000" w:themeColor="text1"/>
        </w:rPr>
        <w:t>The Boy Who Cried Freedom</w:t>
      </w:r>
      <w:r w:rsidRPr="0012078D">
        <w:rPr>
          <w:rFonts w:ascii="Arial" w:hAnsi="Arial" w:cs="Arial"/>
          <w:color w:val="000000" w:themeColor="text1"/>
        </w:rPr>
        <w:t>. Raves and encomiums attended the latter release, with no less than Time magazine singling out the track “</w:t>
      </w:r>
      <w:proofErr w:type="spellStart"/>
      <w:r w:rsidRPr="0012078D">
        <w:rPr>
          <w:rFonts w:ascii="Arial" w:hAnsi="Arial" w:cs="Arial"/>
          <w:color w:val="000000" w:themeColor="text1"/>
        </w:rPr>
        <w:t>Chainsmoking</w:t>
      </w:r>
      <w:proofErr w:type="spellEnd"/>
      <w:r w:rsidRPr="0012078D">
        <w:rPr>
          <w:rFonts w:ascii="Arial" w:hAnsi="Arial" w:cs="Arial"/>
          <w:color w:val="000000" w:themeColor="text1"/>
        </w:rPr>
        <w:t xml:space="preserve">” as one of the year’s best songs. With these releases came </w:t>
      </w:r>
      <w:r w:rsidR="00312746" w:rsidRPr="0012078D">
        <w:rPr>
          <w:rFonts w:ascii="Arial" w:hAnsi="Arial" w:cs="Arial"/>
          <w:color w:val="000000" w:themeColor="text1"/>
        </w:rPr>
        <w:t>more touring opportunities, opening for</w:t>
      </w:r>
      <w:r w:rsidR="003F495D" w:rsidRPr="0012078D">
        <w:rPr>
          <w:rFonts w:ascii="Arial" w:hAnsi="Arial" w:cs="Arial"/>
          <w:color w:val="000000" w:themeColor="text1"/>
        </w:rPr>
        <w:t xml:space="preserve"> Sam Smith and Alicia Keys. </w:t>
      </w:r>
      <w:r w:rsidR="00567B17" w:rsidRPr="0012078D">
        <w:rPr>
          <w:rFonts w:ascii="Arial" w:hAnsi="Arial" w:cs="Arial"/>
          <w:color w:val="000000" w:themeColor="text1"/>
        </w:rPr>
        <w:t>Following knockout appearances at SXSW, Lollapa</w:t>
      </w:r>
      <w:r w:rsidR="00E71F81" w:rsidRPr="0012078D">
        <w:rPr>
          <w:rFonts w:ascii="Arial" w:hAnsi="Arial" w:cs="Arial"/>
          <w:color w:val="000000" w:themeColor="text1"/>
        </w:rPr>
        <w:t xml:space="preserve">looza and </w:t>
      </w:r>
      <w:r w:rsidR="00567B17" w:rsidRPr="0012078D">
        <w:rPr>
          <w:rFonts w:ascii="Arial" w:hAnsi="Arial" w:cs="Arial"/>
          <w:color w:val="000000" w:themeColor="text1"/>
        </w:rPr>
        <w:t xml:space="preserve">Austin City </w:t>
      </w:r>
      <w:r w:rsidR="00E71F81" w:rsidRPr="0012078D">
        <w:rPr>
          <w:rFonts w:ascii="Arial" w:hAnsi="Arial" w:cs="Arial"/>
          <w:color w:val="000000" w:themeColor="text1"/>
        </w:rPr>
        <w:t xml:space="preserve">Limits, </w:t>
      </w:r>
      <w:r w:rsidR="00567B17" w:rsidRPr="0012078D">
        <w:rPr>
          <w:rFonts w:ascii="Arial" w:hAnsi="Arial" w:cs="Arial"/>
          <w:color w:val="000000" w:themeColor="text1"/>
        </w:rPr>
        <w:t xml:space="preserve">Banks embarked on his 2017 Into the Wild global headline tour, playing to </w:t>
      </w:r>
      <w:r w:rsidR="00E71F81" w:rsidRPr="0012078D">
        <w:rPr>
          <w:rFonts w:ascii="Arial" w:hAnsi="Arial" w:cs="Arial"/>
          <w:color w:val="000000" w:themeColor="text1"/>
        </w:rPr>
        <w:t xml:space="preserve">packed houses </w:t>
      </w:r>
      <w:r w:rsidR="00567B17" w:rsidRPr="0012078D">
        <w:rPr>
          <w:rFonts w:ascii="Arial" w:hAnsi="Arial" w:cs="Arial"/>
          <w:color w:val="000000" w:themeColor="text1"/>
        </w:rPr>
        <w:t xml:space="preserve">in the States and Europe. Earlier this year, his debut at Coachella was one of the event’s most </w:t>
      </w:r>
      <w:r w:rsidR="00E71F81" w:rsidRPr="0012078D">
        <w:rPr>
          <w:rFonts w:ascii="Arial" w:hAnsi="Arial" w:cs="Arial"/>
          <w:color w:val="000000" w:themeColor="text1"/>
        </w:rPr>
        <w:t>talked-about performances</w:t>
      </w:r>
      <w:r w:rsidR="00567B17" w:rsidRPr="0012078D">
        <w:rPr>
          <w:rFonts w:ascii="Arial" w:hAnsi="Arial" w:cs="Arial"/>
          <w:color w:val="000000" w:themeColor="text1"/>
        </w:rPr>
        <w:t>,</w:t>
      </w:r>
      <w:r w:rsidR="00E71F81" w:rsidRPr="0012078D">
        <w:rPr>
          <w:rFonts w:ascii="Arial" w:hAnsi="Arial" w:cs="Arial"/>
          <w:color w:val="000000" w:themeColor="text1"/>
        </w:rPr>
        <w:t xml:space="preserve"> offering fans a generous preview of what’s to come with his ambitious 2018-19 Village tour – fall European dates h</w:t>
      </w:r>
      <w:r w:rsidR="004E3F02" w:rsidRPr="0012078D">
        <w:rPr>
          <w:rFonts w:ascii="Arial" w:hAnsi="Arial" w:cs="Arial"/>
          <w:color w:val="000000" w:themeColor="text1"/>
        </w:rPr>
        <w:t xml:space="preserve">ave just been announced, with an extensive </w:t>
      </w:r>
      <w:r w:rsidR="00E71F81" w:rsidRPr="0012078D">
        <w:rPr>
          <w:rFonts w:ascii="Arial" w:hAnsi="Arial" w:cs="Arial"/>
          <w:color w:val="000000" w:themeColor="text1"/>
        </w:rPr>
        <w:t>worldwide trek to follow.</w:t>
      </w:r>
    </w:p>
    <w:p w14:paraId="5FC00A52" w14:textId="593BC575" w:rsidR="002A3EC5" w:rsidRPr="0012078D" w:rsidRDefault="005F0618" w:rsidP="0012078D">
      <w:pPr>
        <w:jc w:val="both"/>
        <w:rPr>
          <w:color w:val="000000" w:themeColor="text1"/>
        </w:rPr>
      </w:pPr>
      <w:r w:rsidRPr="0012078D">
        <w:rPr>
          <w:rFonts w:ascii="Arial" w:hAnsi="Arial" w:cs="Arial"/>
          <w:color w:val="000000" w:themeColor="text1"/>
        </w:rPr>
        <w:br/>
      </w:r>
      <w:r w:rsidR="00226210" w:rsidRPr="0012078D">
        <w:rPr>
          <w:color w:val="000000" w:themeColor="text1"/>
        </w:rPr>
        <w:t>“</w:t>
      </w:r>
      <w:r w:rsidR="002A3EC5" w:rsidRPr="0012078D">
        <w:rPr>
          <w:rFonts w:ascii="Arial" w:hAnsi="Arial" w:cs="Arial"/>
          <w:color w:val="000000" w:themeColor="text1"/>
        </w:rPr>
        <w:t>All of this time, I was still figuring out record making,” Banks explains. “I looked at EPs as a safe space. I was making music and putting it out at a comfortable pace, learning my craft as I went. Having my music accepted so well gave me the confidence to finally say, ‘OK, now I’m ready to make a full statement on a proper album.</w:t>
      </w:r>
      <w:r w:rsidR="00DC3A62" w:rsidRPr="0012078D">
        <w:rPr>
          <w:rFonts w:ascii="Arial" w:hAnsi="Arial" w:cs="Arial"/>
          <w:color w:val="000000" w:themeColor="text1"/>
        </w:rPr>
        <w:t>’</w:t>
      </w:r>
      <w:r w:rsidR="002A3EC5" w:rsidRPr="0012078D">
        <w:rPr>
          <w:rFonts w:ascii="Arial" w:hAnsi="Arial" w:cs="Arial"/>
          <w:color w:val="000000" w:themeColor="text1"/>
        </w:rPr>
        <w:t>”</w:t>
      </w:r>
    </w:p>
    <w:p w14:paraId="179A58C7" w14:textId="12D4F218" w:rsidR="00EB3E38" w:rsidRPr="0012078D" w:rsidRDefault="00BB553E" w:rsidP="0012078D">
      <w:pPr>
        <w:spacing w:before="240" w:beforeAutospacing="1"/>
        <w:jc w:val="both"/>
        <w:rPr>
          <w:rFonts w:ascii="Arial" w:hAnsi="Arial" w:cs="Arial"/>
          <w:color w:val="000000" w:themeColor="text1"/>
        </w:rPr>
      </w:pPr>
      <w:r w:rsidRPr="0012078D">
        <w:rPr>
          <w:rFonts w:ascii="Arial" w:hAnsi="Arial" w:cs="Arial"/>
          <w:i/>
          <w:color w:val="000000" w:themeColor="text1"/>
        </w:rPr>
        <w:t>Village</w:t>
      </w:r>
      <w:r w:rsidRPr="0012078D">
        <w:rPr>
          <w:rFonts w:ascii="Arial" w:hAnsi="Arial" w:cs="Arial"/>
          <w:color w:val="000000" w:themeColor="text1"/>
        </w:rPr>
        <w:t xml:space="preserve"> gets off to a righteous, roaring start with the gospel blues “</w:t>
      </w:r>
      <w:proofErr w:type="spellStart"/>
      <w:r w:rsidRPr="0012078D">
        <w:rPr>
          <w:rFonts w:ascii="Arial" w:hAnsi="Arial" w:cs="Arial"/>
          <w:color w:val="000000" w:themeColor="text1"/>
        </w:rPr>
        <w:t>Chainsmoking</w:t>
      </w:r>
      <w:proofErr w:type="spellEnd"/>
      <w:r w:rsidRPr="0012078D">
        <w:rPr>
          <w:rFonts w:ascii="Arial" w:hAnsi="Arial" w:cs="Arial"/>
          <w:color w:val="000000" w:themeColor="text1"/>
        </w:rPr>
        <w:t xml:space="preserve">,” </w:t>
      </w:r>
      <w:r w:rsidR="00EB3E38" w:rsidRPr="0012078D">
        <w:rPr>
          <w:rFonts w:ascii="Arial" w:hAnsi="Arial" w:cs="Arial"/>
          <w:color w:val="000000" w:themeColor="text1"/>
        </w:rPr>
        <w:t xml:space="preserve">peppered by Banks’ stinging guitar licks and volcanic vocals. </w:t>
      </w:r>
      <w:r w:rsidR="00DC3A62" w:rsidRPr="0012078D">
        <w:rPr>
          <w:rFonts w:ascii="Arial" w:hAnsi="Arial" w:cs="Arial"/>
          <w:color w:val="000000" w:themeColor="text1"/>
        </w:rPr>
        <w:t>Although the</w:t>
      </w:r>
      <w:r w:rsidR="00EB3E38" w:rsidRPr="0012078D">
        <w:rPr>
          <w:rFonts w:ascii="Arial" w:hAnsi="Arial" w:cs="Arial"/>
          <w:color w:val="000000" w:themeColor="text1"/>
        </w:rPr>
        <w:t xml:space="preserve"> earlier </w:t>
      </w:r>
      <w:r w:rsidR="00DC3A62" w:rsidRPr="0012078D">
        <w:rPr>
          <w:rFonts w:ascii="Arial" w:hAnsi="Arial" w:cs="Arial"/>
          <w:color w:val="000000" w:themeColor="text1"/>
        </w:rPr>
        <w:t>version from</w:t>
      </w:r>
      <w:r w:rsidR="00EB3E38" w:rsidRPr="0012078D">
        <w:rPr>
          <w:rFonts w:ascii="Arial" w:hAnsi="Arial" w:cs="Arial"/>
          <w:color w:val="000000" w:themeColor="text1"/>
        </w:rPr>
        <w:t xml:space="preserve"> </w:t>
      </w:r>
      <w:r w:rsidR="00EB3E38" w:rsidRPr="0012078D">
        <w:rPr>
          <w:rFonts w:ascii="Arial" w:hAnsi="Arial" w:cs="Arial"/>
          <w:i/>
          <w:color w:val="000000" w:themeColor="text1"/>
        </w:rPr>
        <w:t>The Boy Who Cried Freedom</w:t>
      </w:r>
      <w:r w:rsidR="00DC3A62" w:rsidRPr="0012078D">
        <w:rPr>
          <w:rFonts w:ascii="Arial" w:hAnsi="Arial" w:cs="Arial"/>
          <w:color w:val="000000" w:themeColor="text1"/>
        </w:rPr>
        <w:t xml:space="preserve"> had already made waves, </w:t>
      </w:r>
      <w:r w:rsidR="000C219D" w:rsidRPr="0012078D">
        <w:rPr>
          <w:rFonts w:ascii="Arial" w:hAnsi="Arial" w:cs="Arial"/>
          <w:color w:val="000000" w:themeColor="text1"/>
        </w:rPr>
        <w:t>it is this new production</w:t>
      </w:r>
      <w:r w:rsidR="00EB3E38" w:rsidRPr="0012078D">
        <w:rPr>
          <w:rFonts w:ascii="Arial" w:hAnsi="Arial" w:cs="Arial"/>
          <w:color w:val="000000" w:themeColor="text1"/>
        </w:rPr>
        <w:t xml:space="preserve"> that stands as the definitive recording. “The song is so important to me as it celebrates love,” Banks says. “Much of love is free, but it can also cost you – your time, your attention, your money. Sometimes love can kill you, but in the end, you have to show up for </w:t>
      </w:r>
      <w:r w:rsidR="007C33B3" w:rsidRPr="0012078D">
        <w:rPr>
          <w:rFonts w:ascii="Arial" w:hAnsi="Arial" w:cs="Arial"/>
          <w:color w:val="000000" w:themeColor="text1"/>
        </w:rPr>
        <w:t>it, because it’s the only thing that makes sense.”</w:t>
      </w:r>
    </w:p>
    <w:p w14:paraId="6440985E" w14:textId="4D0A6AC4" w:rsidR="00D870A9" w:rsidRPr="0012078D" w:rsidRDefault="007C33B3" w:rsidP="0012078D">
      <w:pPr>
        <w:spacing w:before="240" w:beforeAutospacing="1"/>
        <w:jc w:val="both"/>
        <w:rPr>
          <w:rFonts w:ascii="Arial" w:hAnsi="Arial" w:cs="Arial"/>
          <w:color w:val="000000" w:themeColor="text1"/>
        </w:rPr>
      </w:pPr>
      <w:r w:rsidRPr="0012078D">
        <w:rPr>
          <w:rFonts w:ascii="Arial" w:hAnsi="Arial" w:cs="Arial"/>
          <w:color w:val="000000" w:themeColor="text1"/>
        </w:rPr>
        <w:t>To that end, he makes a bold case f</w:t>
      </w:r>
      <w:r w:rsidR="00C66064" w:rsidRPr="0012078D">
        <w:rPr>
          <w:rFonts w:ascii="Arial" w:hAnsi="Arial" w:cs="Arial"/>
          <w:color w:val="000000" w:themeColor="text1"/>
        </w:rPr>
        <w:t xml:space="preserve">or that universal need on the hard-edged, pop-reggae stomper </w:t>
      </w:r>
      <w:r w:rsidRPr="0012078D">
        <w:rPr>
          <w:rFonts w:ascii="Arial" w:hAnsi="Arial" w:cs="Arial"/>
          <w:color w:val="000000" w:themeColor="text1"/>
        </w:rPr>
        <w:t xml:space="preserve">“Love </w:t>
      </w:r>
      <w:proofErr w:type="spellStart"/>
      <w:r w:rsidRPr="0012078D">
        <w:rPr>
          <w:rFonts w:ascii="Arial" w:hAnsi="Arial" w:cs="Arial"/>
          <w:color w:val="000000" w:themeColor="text1"/>
        </w:rPr>
        <w:t>Ain’t</w:t>
      </w:r>
      <w:proofErr w:type="spellEnd"/>
      <w:r w:rsidRPr="0012078D">
        <w:rPr>
          <w:rFonts w:ascii="Arial" w:hAnsi="Arial" w:cs="Arial"/>
          <w:color w:val="000000" w:themeColor="text1"/>
        </w:rPr>
        <w:t xml:space="preserve"> Enough</w:t>
      </w:r>
      <w:r w:rsidR="00C66064" w:rsidRPr="0012078D">
        <w:rPr>
          <w:rFonts w:ascii="Arial" w:hAnsi="Arial" w:cs="Arial"/>
          <w:color w:val="000000" w:themeColor="text1"/>
        </w:rPr>
        <w:t>.” Over a crushing percussive groove and savage piano blasts, Banks wails</w:t>
      </w:r>
      <w:r w:rsidR="00DC3A62" w:rsidRPr="0012078D">
        <w:rPr>
          <w:rFonts w:ascii="Arial" w:hAnsi="Arial" w:cs="Arial"/>
          <w:color w:val="000000" w:themeColor="text1"/>
        </w:rPr>
        <w:t>,</w:t>
      </w:r>
      <w:r w:rsidR="00C66064" w:rsidRPr="0012078D">
        <w:rPr>
          <w:rFonts w:ascii="Arial" w:hAnsi="Arial" w:cs="Arial"/>
          <w:color w:val="000000" w:themeColor="text1"/>
        </w:rPr>
        <w:t xml:space="preserve"> “See my love </w:t>
      </w:r>
      <w:proofErr w:type="spellStart"/>
      <w:r w:rsidR="00C66064" w:rsidRPr="0012078D">
        <w:rPr>
          <w:rFonts w:ascii="Arial" w:hAnsi="Arial" w:cs="Arial"/>
          <w:color w:val="000000" w:themeColor="text1"/>
        </w:rPr>
        <w:t>ain’t</w:t>
      </w:r>
      <w:proofErr w:type="spellEnd"/>
      <w:r w:rsidR="00C66064" w:rsidRPr="0012078D">
        <w:rPr>
          <w:rFonts w:ascii="Arial" w:hAnsi="Arial" w:cs="Arial"/>
          <w:color w:val="000000" w:themeColor="text1"/>
        </w:rPr>
        <w:t xml:space="preserve"> enough!” with revival-meeting force. “Love requires action,” he explains. “You have to be willing to fight for it, to go to war for it. As beautiful as love is, it can’t exist without you making it happen.”</w:t>
      </w:r>
    </w:p>
    <w:p w14:paraId="791E0DCA" w14:textId="7A0E9635" w:rsidR="00D870A9" w:rsidRPr="0012078D" w:rsidRDefault="00D870A9" w:rsidP="0012078D">
      <w:pPr>
        <w:spacing w:before="240" w:beforeAutospacing="1"/>
        <w:jc w:val="both"/>
        <w:rPr>
          <w:rFonts w:ascii="Arial" w:hAnsi="Arial" w:cs="Arial"/>
          <w:color w:val="000000" w:themeColor="text1"/>
        </w:rPr>
      </w:pPr>
      <w:r w:rsidRPr="0012078D">
        <w:rPr>
          <w:rFonts w:ascii="Arial" w:hAnsi="Arial" w:cs="Arial"/>
          <w:color w:val="000000" w:themeColor="text1"/>
        </w:rPr>
        <w:t xml:space="preserve">Earlier this year, Banks teamed with Swedish singer-songwriter </w:t>
      </w:r>
      <w:proofErr w:type="spellStart"/>
      <w:r w:rsidRPr="0012078D">
        <w:rPr>
          <w:rFonts w:ascii="Arial" w:hAnsi="Arial" w:cs="Arial"/>
          <w:color w:val="000000" w:themeColor="text1"/>
        </w:rPr>
        <w:t>Seinabo</w:t>
      </w:r>
      <w:proofErr w:type="spellEnd"/>
      <w:r w:rsidRPr="0012078D">
        <w:rPr>
          <w:rFonts w:ascii="Arial" w:hAnsi="Arial" w:cs="Arial"/>
          <w:color w:val="000000" w:themeColor="text1"/>
        </w:rPr>
        <w:t xml:space="preserve"> </w:t>
      </w:r>
      <w:proofErr w:type="spellStart"/>
      <w:r w:rsidRPr="0012078D">
        <w:rPr>
          <w:rFonts w:ascii="Arial" w:hAnsi="Arial" w:cs="Arial"/>
          <w:color w:val="000000" w:themeColor="text1"/>
        </w:rPr>
        <w:t>Sey</w:t>
      </w:r>
      <w:proofErr w:type="spellEnd"/>
      <w:r w:rsidRPr="0012078D">
        <w:rPr>
          <w:rFonts w:ascii="Arial" w:hAnsi="Arial" w:cs="Arial"/>
          <w:color w:val="000000" w:themeColor="text1"/>
        </w:rPr>
        <w:t xml:space="preserve"> on her heavenly pop hit “Remember,” and the two reunite for the first single from </w:t>
      </w:r>
      <w:r w:rsidRPr="0012078D">
        <w:rPr>
          <w:rFonts w:ascii="Arial" w:hAnsi="Arial" w:cs="Arial"/>
          <w:i/>
          <w:color w:val="000000" w:themeColor="text1"/>
        </w:rPr>
        <w:t>Village</w:t>
      </w:r>
      <w:r w:rsidRPr="0012078D">
        <w:rPr>
          <w:rFonts w:ascii="Arial" w:hAnsi="Arial" w:cs="Arial"/>
          <w:color w:val="000000" w:themeColor="text1"/>
        </w:rPr>
        <w:t xml:space="preserve">, “Be Good to Me,” a </w:t>
      </w:r>
      <w:r w:rsidR="009149D4" w:rsidRPr="0012078D">
        <w:rPr>
          <w:rFonts w:ascii="Arial" w:hAnsi="Arial" w:cs="Arial"/>
          <w:color w:val="000000" w:themeColor="text1"/>
        </w:rPr>
        <w:t xml:space="preserve">striking, hypnotic </w:t>
      </w:r>
      <w:r w:rsidR="000C219D" w:rsidRPr="0012078D">
        <w:rPr>
          <w:rFonts w:ascii="Arial" w:hAnsi="Arial" w:cs="Arial"/>
          <w:color w:val="000000" w:themeColor="text1"/>
        </w:rPr>
        <w:t>neo-</w:t>
      </w:r>
      <w:r w:rsidRPr="0012078D">
        <w:rPr>
          <w:rFonts w:ascii="Arial" w:hAnsi="Arial" w:cs="Arial"/>
          <w:color w:val="000000" w:themeColor="text1"/>
        </w:rPr>
        <w:t xml:space="preserve">soul </w:t>
      </w:r>
      <w:r w:rsidR="009149D4" w:rsidRPr="0012078D">
        <w:rPr>
          <w:rFonts w:ascii="Arial" w:hAnsi="Arial" w:cs="Arial"/>
          <w:color w:val="000000" w:themeColor="text1"/>
        </w:rPr>
        <w:t>dynamo that buries itself in the thicket of one’s senses and doesn’t let go.</w:t>
      </w:r>
    </w:p>
    <w:p w14:paraId="630C2CBC" w14:textId="1B3ADF0B" w:rsidR="009149D4" w:rsidRPr="0012078D" w:rsidRDefault="009149D4" w:rsidP="0012078D">
      <w:pPr>
        <w:spacing w:before="240" w:beforeAutospacing="1"/>
        <w:jc w:val="both"/>
        <w:rPr>
          <w:rFonts w:ascii="Arial" w:hAnsi="Arial" w:cs="Arial"/>
          <w:color w:val="000000" w:themeColor="text1"/>
        </w:rPr>
      </w:pPr>
      <w:r w:rsidRPr="0012078D">
        <w:rPr>
          <w:rFonts w:ascii="Arial" w:hAnsi="Arial" w:cs="Arial"/>
          <w:color w:val="000000" w:themeColor="text1"/>
        </w:rPr>
        <w:t xml:space="preserve">“I love singing with </w:t>
      </w:r>
      <w:proofErr w:type="spellStart"/>
      <w:r w:rsidRPr="0012078D">
        <w:rPr>
          <w:rFonts w:ascii="Arial" w:hAnsi="Arial" w:cs="Arial"/>
          <w:color w:val="000000" w:themeColor="text1"/>
        </w:rPr>
        <w:t>Seinabo</w:t>
      </w:r>
      <w:proofErr w:type="spellEnd"/>
      <w:r w:rsidRPr="0012078D">
        <w:rPr>
          <w:rFonts w:ascii="Arial" w:hAnsi="Arial" w:cs="Arial"/>
          <w:color w:val="000000" w:themeColor="text1"/>
        </w:rPr>
        <w:t>,” says Banks, “and it was wonderful to perform with her on this track because its message is so important. So often in life, we’re not asking for much; we’re asking for the tiniest of things, but they can mean everything. It’s everyone’</w:t>
      </w:r>
      <w:r w:rsidR="000C219D" w:rsidRPr="0012078D">
        <w:rPr>
          <w:rFonts w:ascii="Arial" w:hAnsi="Arial" w:cs="Arial"/>
          <w:color w:val="000000" w:themeColor="text1"/>
        </w:rPr>
        <w:t xml:space="preserve">s wish: </w:t>
      </w:r>
      <w:r w:rsidRPr="0012078D">
        <w:rPr>
          <w:rFonts w:ascii="Arial" w:hAnsi="Arial" w:cs="Arial"/>
          <w:color w:val="000000" w:themeColor="text1"/>
        </w:rPr>
        <w:lastRenderedPageBreak/>
        <w:t xml:space="preserve">Be nice to me. Be </w:t>
      </w:r>
      <w:r w:rsidRPr="0012078D">
        <w:rPr>
          <w:rFonts w:ascii="Arial" w:hAnsi="Arial" w:cs="Arial"/>
          <w:i/>
          <w:color w:val="000000" w:themeColor="text1"/>
        </w:rPr>
        <w:t>good</w:t>
      </w:r>
      <w:r w:rsidRPr="0012078D">
        <w:rPr>
          <w:rFonts w:ascii="Arial" w:hAnsi="Arial" w:cs="Arial"/>
          <w:color w:val="000000" w:themeColor="text1"/>
        </w:rPr>
        <w:t xml:space="preserve"> to me. It’s the bare minimum, isn’t it? I wish everybody would just listen to that notion and live their lives that way.” </w:t>
      </w:r>
    </w:p>
    <w:p w14:paraId="500997CA" w14:textId="3C8B70B4" w:rsidR="009149D4" w:rsidRPr="0012078D" w:rsidRDefault="009149D4" w:rsidP="0012078D">
      <w:pPr>
        <w:spacing w:before="240" w:beforeAutospacing="1"/>
        <w:jc w:val="both"/>
        <w:rPr>
          <w:rFonts w:ascii="Arial" w:hAnsi="Arial" w:cs="Arial"/>
          <w:color w:val="000000" w:themeColor="text1"/>
        </w:rPr>
      </w:pPr>
      <w:r w:rsidRPr="0012078D">
        <w:rPr>
          <w:rFonts w:ascii="Arial" w:hAnsi="Arial" w:cs="Arial"/>
          <w:color w:val="000000" w:themeColor="text1"/>
        </w:rPr>
        <w:t xml:space="preserve">On </w:t>
      </w:r>
      <w:proofErr w:type="gramStart"/>
      <w:r w:rsidRPr="0012078D">
        <w:rPr>
          <w:rFonts w:ascii="Arial" w:hAnsi="Arial" w:cs="Arial"/>
          <w:i/>
          <w:color w:val="000000" w:themeColor="text1"/>
        </w:rPr>
        <w:t>The</w:t>
      </w:r>
      <w:proofErr w:type="gramEnd"/>
      <w:r w:rsidR="005D02A4" w:rsidRPr="0012078D">
        <w:rPr>
          <w:rFonts w:ascii="Arial" w:hAnsi="Arial" w:cs="Arial"/>
          <w:i/>
          <w:color w:val="000000" w:themeColor="text1"/>
        </w:rPr>
        <w:t xml:space="preserve"> Paradox</w:t>
      </w:r>
      <w:r w:rsidRPr="0012078D">
        <w:rPr>
          <w:rFonts w:ascii="Arial" w:hAnsi="Arial" w:cs="Arial"/>
          <w:color w:val="000000" w:themeColor="text1"/>
        </w:rPr>
        <w:t xml:space="preserve">, listeners were </w:t>
      </w:r>
      <w:r w:rsidR="005D02A4" w:rsidRPr="0012078D">
        <w:rPr>
          <w:rFonts w:ascii="Arial" w:hAnsi="Arial" w:cs="Arial"/>
          <w:color w:val="000000" w:themeColor="text1"/>
        </w:rPr>
        <w:t xml:space="preserve">spellbound by “Unknown,” a </w:t>
      </w:r>
      <w:r w:rsidR="001A7367" w:rsidRPr="0012078D">
        <w:rPr>
          <w:rFonts w:ascii="Arial" w:hAnsi="Arial" w:cs="Arial"/>
          <w:color w:val="000000" w:themeColor="text1"/>
        </w:rPr>
        <w:t>gripping</w:t>
      </w:r>
      <w:r w:rsidR="005D02A4" w:rsidRPr="0012078D">
        <w:rPr>
          <w:rFonts w:ascii="Arial" w:hAnsi="Arial" w:cs="Arial"/>
          <w:color w:val="000000" w:themeColor="text1"/>
        </w:rPr>
        <w:t xml:space="preserve">, confessional ballad that traced the </w:t>
      </w:r>
      <w:r w:rsidR="001A7367" w:rsidRPr="0012078D">
        <w:rPr>
          <w:rFonts w:ascii="Arial" w:hAnsi="Arial" w:cs="Arial"/>
          <w:color w:val="000000" w:themeColor="text1"/>
        </w:rPr>
        <w:t>remnants of a relationship gone sour. The song and its meaning haunted Banks, who revisits it on “Unknown (To You),” fine-tuning its sweeping production and turning in a towering vocal performance for the ages. “As good as the old version was, I didn’t feel like I did it justice,” he says. “The song has been a friend to me and it’s kept me company, so I put my best foot forward and capture</w:t>
      </w:r>
      <w:r w:rsidR="000C219D" w:rsidRPr="0012078D">
        <w:rPr>
          <w:rFonts w:ascii="Arial" w:hAnsi="Arial" w:cs="Arial"/>
          <w:color w:val="000000" w:themeColor="text1"/>
        </w:rPr>
        <w:t>d</w:t>
      </w:r>
      <w:r w:rsidR="001A7367" w:rsidRPr="0012078D">
        <w:rPr>
          <w:rFonts w:ascii="Arial" w:hAnsi="Arial" w:cs="Arial"/>
          <w:color w:val="000000" w:themeColor="text1"/>
        </w:rPr>
        <w:t xml:space="preserve"> the energy that I give it on stage. Now it’s right. I believe this version, and I trust it completely.”</w:t>
      </w:r>
    </w:p>
    <w:p w14:paraId="1B7E0645" w14:textId="77777777" w:rsidR="0012078D" w:rsidRDefault="001A7367" w:rsidP="0012078D">
      <w:pPr>
        <w:spacing w:before="240" w:beforeAutospacing="1"/>
        <w:jc w:val="both"/>
        <w:rPr>
          <w:rFonts w:ascii="Arial" w:eastAsia="Calibri" w:hAnsi="Arial" w:cs="Arial"/>
          <w:color w:val="000000" w:themeColor="text1"/>
        </w:rPr>
      </w:pPr>
      <w:r w:rsidRPr="0012078D">
        <w:rPr>
          <w:rFonts w:ascii="Arial" w:hAnsi="Arial" w:cs="Arial"/>
          <w:i/>
          <w:color w:val="000000" w:themeColor="text1"/>
        </w:rPr>
        <w:t>Village</w:t>
      </w:r>
      <w:r w:rsidRPr="0012078D">
        <w:rPr>
          <w:rFonts w:ascii="Arial" w:hAnsi="Arial" w:cs="Arial"/>
          <w:color w:val="000000" w:themeColor="text1"/>
        </w:rPr>
        <w:t xml:space="preserve"> concludes on an elegiac note with the </w:t>
      </w:r>
      <w:r w:rsidR="00F50A50" w:rsidRPr="0012078D">
        <w:rPr>
          <w:rFonts w:ascii="Arial" w:hAnsi="Arial" w:cs="Arial"/>
          <w:color w:val="000000" w:themeColor="text1"/>
        </w:rPr>
        <w:t xml:space="preserve">“Peace of Mind,” a minimalist yet powerful torch jazz-blues balm for the mind and soul. “Letting go </w:t>
      </w:r>
      <w:r w:rsidR="000C219D" w:rsidRPr="0012078D">
        <w:rPr>
          <w:rFonts w:ascii="Arial" w:hAnsi="Arial" w:cs="Arial"/>
          <w:color w:val="000000" w:themeColor="text1"/>
        </w:rPr>
        <w:t xml:space="preserve">of somebody </w:t>
      </w:r>
      <w:r w:rsidR="00F50A50" w:rsidRPr="0012078D">
        <w:rPr>
          <w:rFonts w:ascii="Arial" w:hAnsi="Arial" w:cs="Arial"/>
          <w:color w:val="000000" w:themeColor="text1"/>
        </w:rPr>
        <w:t xml:space="preserve">is hard and painful, but it’s necessary,” Banks observes. “I sing, </w:t>
      </w:r>
      <w:r w:rsidR="00F50A50" w:rsidRPr="0012078D">
        <w:rPr>
          <w:rFonts w:ascii="Arial" w:eastAsia="Calibri" w:hAnsi="Arial" w:cs="Arial"/>
          <w:color w:val="000000" w:themeColor="text1"/>
        </w:rPr>
        <w:t>‘Maybe one day I'll wake up and you're no longer in my head,’ and it’s like a mission statement. It’s me saying, ‘I’m not good right now, but one day I’ll be fine.’</w:t>
      </w:r>
      <w:r w:rsidR="009B4CBC" w:rsidRPr="0012078D">
        <w:rPr>
          <w:rFonts w:ascii="Arial" w:eastAsia="Calibri" w:hAnsi="Arial" w:cs="Arial"/>
          <w:color w:val="000000" w:themeColor="text1"/>
        </w:rPr>
        <w:t xml:space="preserve"> I</w:t>
      </w:r>
      <w:r w:rsidR="00F50A50" w:rsidRPr="0012078D">
        <w:rPr>
          <w:rFonts w:ascii="Arial" w:eastAsia="Calibri" w:hAnsi="Arial" w:cs="Arial"/>
          <w:color w:val="000000" w:themeColor="text1"/>
        </w:rPr>
        <w:t>t’s a song about survival.”</w:t>
      </w:r>
    </w:p>
    <w:p w14:paraId="6FA1A699" w14:textId="7EBF0D78" w:rsidR="006F2AC5" w:rsidRPr="0012078D" w:rsidRDefault="006F2AC5" w:rsidP="0012078D">
      <w:pPr>
        <w:spacing w:before="240" w:beforeAutospacing="1"/>
        <w:jc w:val="both"/>
        <w:rPr>
          <w:rFonts w:ascii="Arial" w:eastAsia="Calibri" w:hAnsi="Arial" w:cs="Arial"/>
          <w:color w:val="000000" w:themeColor="text1"/>
        </w:rPr>
      </w:pPr>
      <w:r w:rsidRPr="0012078D">
        <w:rPr>
          <w:rFonts w:ascii="Arial" w:eastAsia="Calibri" w:hAnsi="Arial" w:cs="Arial"/>
          <w:color w:val="000000" w:themeColor="text1"/>
        </w:rPr>
        <w:t>To navigate the multitude of</w:t>
      </w:r>
      <w:r w:rsidR="00F50A50" w:rsidRPr="0012078D">
        <w:rPr>
          <w:rFonts w:ascii="Arial" w:eastAsia="Calibri" w:hAnsi="Arial" w:cs="Arial"/>
          <w:color w:val="000000" w:themeColor="text1"/>
        </w:rPr>
        <w:t xml:space="preserve"> moods and textures of </w:t>
      </w:r>
      <w:r w:rsidR="00F50A50" w:rsidRPr="0012078D">
        <w:rPr>
          <w:rFonts w:ascii="Arial" w:eastAsia="Calibri" w:hAnsi="Arial" w:cs="Arial"/>
          <w:i/>
          <w:color w:val="000000" w:themeColor="text1"/>
        </w:rPr>
        <w:t>Village</w:t>
      </w:r>
      <w:r w:rsidR="00F50A50" w:rsidRPr="0012078D">
        <w:rPr>
          <w:rFonts w:ascii="Arial" w:eastAsia="Calibri" w:hAnsi="Arial" w:cs="Arial"/>
          <w:color w:val="000000" w:themeColor="text1"/>
        </w:rPr>
        <w:t xml:space="preserve">, Banks worked with a host of the world’s most </w:t>
      </w:r>
      <w:r w:rsidRPr="0012078D">
        <w:rPr>
          <w:rFonts w:ascii="Arial" w:eastAsia="Calibri" w:hAnsi="Arial" w:cs="Arial"/>
          <w:color w:val="000000" w:themeColor="text1"/>
        </w:rPr>
        <w:t>talented producers – among them are</w:t>
      </w:r>
      <w:r w:rsidR="00F50A50" w:rsidRPr="0012078D">
        <w:rPr>
          <w:rFonts w:ascii="Arial" w:eastAsia="Calibri" w:hAnsi="Arial" w:cs="Arial"/>
          <w:color w:val="000000" w:themeColor="text1"/>
        </w:rPr>
        <w:t xml:space="preserve"> STINT, Paul Epworth, </w:t>
      </w:r>
      <w:r w:rsidRPr="0012078D">
        <w:rPr>
          <w:rFonts w:ascii="Arial" w:hAnsi="Arial" w:cs="Arial"/>
          <w:color w:val="000000" w:themeColor="text1"/>
        </w:rPr>
        <w:t>Malay and Yonatan "</w:t>
      </w:r>
      <w:proofErr w:type="spellStart"/>
      <w:r w:rsidRPr="0012078D">
        <w:rPr>
          <w:rFonts w:ascii="Arial" w:hAnsi="Arial" w:cs="Arial"/>
          <w:iCs/>
          <w:color w:val="000000" w:themeColor="text1"/>
        </w:rPr>
        <w:t>xSDTRK</w:t>
      </w:r>
      <w:proofErr w:type="spellEnd"/>
      <w:r w:rsidRPr="0012078D">
        <w:rPr>
          <w:rFonts w:ascii="Arial" w:hAnsi="Arial" w:cs="Arial"/>
          <w:color w:val="000000" w:themeColor="text1"/>
        </w:rPr>
        <w:t xml:space="preserve">" </w:t>
      </w:r>
      <w:proofErr w:type="spellStart"/>
      <w:r w:rsidRPr="0012078D">
        <w:rPr>
          <w:rFonts w:ascii="Arial" w:hAnsi="Arial" w:cs="Arial"/>
          <w:color w:val="000000" w:themeColor="text1"/>
        </w:rPr>
        <w:t>Ayal</w:t>
      </w:r>
      <w:proofErr w:type="spellEnd"/>
      <w:r w:rsidRPr="0012078D">
        <w:rPr>
          <w:color w:val="000000" w:themeColor="text1"/>
        </w:rPr>
        <w:t xml:space="preserve">. </w:t>
      </w:r>
      <w:r w:rsidRPr="0012078D">
        <w:rPr>
          <w:rFonts w:ascii="Arial" w:hAnsi="Arial" w:cs="Arial"/>
          <w:color w:val="000000" w:themeColor="text1"/>
        </w:rPr>
        <w:t>“The reason why I asked different people to produce my songs is because I’m so intrigued by people’s minds,” Banks reasons. “I have various stories to tell, and sometimes that requires new approaches to production. I just don’t feel like the magic in the world lives within one person, but that’s the great thing about music: There’s room at the table for everybody.”</w:t>
      </w:r>
    </w:p>
    <w:p w14:paraId="593D6B03" w14:textId="3AC54773" w:rsidR="003B032E" w:rsidRPr="00614EF8" w:rsidRDefault="006F2AC5" w:rsidP="0012078D">
      <w:pPr>
        <w:spacing w:before="240" w:beforeAutospacing="1"/>
        <w:jc w:val="both"/>
        <w:rPr>
          <w:rFonts w:ascii="Arial" w:hAnsi="Arial" w:cs="Arial"/>
        </w:rPr>
      </w:pPr>
      <w:r w:rsidRPr="0012078D">
        <w:rPr>
          <w:rFonts w:ascii="Arial" w:hAnsi="Arial" w:cs="Arial"/>
          <w:color w:val="000000" w:themeColor="text1"/>
        </w:rPr>
        <w:t xml:space="preserve">Assessing his own work on his official full-length debut, Banks likens </w:t>
      </w:r>
      <w:r w:rsidRPr="0012078D">
        <w:rPr>
          <w:rFonts w:ascii="Arial" w:hAnsi="Arial" w:cs="Arial"/>
          <w:i/>
          <w:color w:val="000000" w:themeColor="text1"/>
        </w:rPr>
        <w:t>Village</w:t>
      </w:r>
      <w:r w:rsidRPr="0012078D">
        <w:rPr>
          <w:rFonts w:ascii="Arial" w:hAnsi="Arial" w:cs="Arial"/>
          <w:color w:val="000000" w:themeColor="text1"/>
        </w:rPr>
        <w:t xml:space="preserve"> to </w:t>
      </w:r>
      <w:r w:rsidR="00A90FB7" w:rsidRPr="0012078D">
        <w:rPr>
          <w:rFonts w:ascii="Arial" w:hAnsi="Arial" w:cs="Arial"/>
          <w:color w:val="000000" w:themeColor="text1"/>
        </w:rPr>
        <w:t>the way he started making music back in the day. “I’ve made my favorite album to listen to with my friends. I worked with the nicest team of people, and they carried me through this process. From that experience, I now have a body of work that I can share with the people I care about, and that includes the rest of the world. I’m very proud of this achievement.”</w:t>
      </w:r>
      <w:r w:rsidRPr="0012078D">
        <w:rPr>
          <w:rFonts w:ascii="Arial" w:hAnsi="Arial" w:cs="Arial"/>
          <w:color w:val="000000" w:themeColor="text1"/>
        </w:rPr>
        <w:t xml:space="preserve"> </w:t>
      </w:r>
      <w:r w:rsidR="003B032E" w:rsidRPr="0012078D">
        <w:rPr>
          <w:rFonts w:ascii="Arial" w:hAnsi="Arial" w:cs="Arial"/>
          <w:color w:val="000000" w:themeColor="text1"/>
        </w:rPr>
        <w:br/>
      </w:r>
      <w:r w:rsidR="003B032E" w:rsidRPr="0012078D">
        <w:rPr>
          <w:rFonts w:ascii="Arial" w:hAnsi="Arial" w:cs="Arial"/>
          <w:color w:val="000000" w:themeColor="text1"/>
        </w:rPr>
        <w:br/>
      </w:r>
    </w:p>
    <w:p w14:paraId="668B459F" w14:textId="2B363289" w:rsidR="00FE0929" w:rsidRPr="00CB3EC2" w:rsidRDefault="0012078D">
      <w:pPr>
        <w:rPr>
          <w:rFonts w:ascii="Arial" w:hAnsi="Arial" w:cs="Arial"/>
        </w:rPr>
      </w:pPr>
      <w:bookmarkStart w:id="0" w:name="_GoBack"/>
      <w:bookmarkEnd w:id="0"/>
    </w:p>
    <w:sectPr w:rsidR="00FE0929" w:rsidRPr="00CB3EC2" w:rsidSect="006E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C2"/>
    <w:rsid w:val="000C219D"/>
    <w:rsid w:val="000F481F"/>
    <w:rsid w:val="0012078D"/>
    <w:rsid w:val="00131327"/>
    <w:rsid w:val="001A7367"/>
    <w:rsid w:val="001B2E1E"/>
    <w:rsid w:val="00226210"/>
    <w:rsid w:val="002A3EC5"/>
    <w:rsid w:val="002F2F13"/>
    <w:rsid w:val="00312746"/>
    <w:rsid w:val="00327351"/>
    <w:rsid w:val="0033212A"/>
    <w:rsid w:val="003B032E"/>
    <w:rsid w:val="003F495D"/>
    <w:rsid w:val="004E3F02"/>
    <w:rsid w:val="0050169F"/>
    <w:rsid w:val="00567B17"/>
    <w:rsid w:val="005B0803"/>
    <w:rsid w:val="005D02A4"/>
    <w:rsid w:val="005F0618"/>
    <w:rsid w:val="00614EF8"/>
    <w:rsid w:val="0064196A"/>
    <w:rsid w:val="006E0A7F"/>
    <w:rsid w:val="006F2AC5"/>
    <w:rsid w:val="00721AD7"/>
    <w:rsid w:val="007C104A"/>
    <w:rsid w:val="007C33B3"/>
    <w:rsid w:val="008634FF"/>
    <w:rsid w:val="00873532"/>
    <w:rsid w:val="008F0B5A"/>
    <w:rsid w:val="009149D4"/>
    <w:rsid w:val="009B4CBC"/>
    <w:rsid w:val="00A64258"/>
    <w:rsid w:val="00A90FB7"/>
    <w:rsid w:val="00B62DD2"/>
    <w:rsid w:val="00BB553E"/>
    <w:rsid w:val="00C16D88"/>
    <w:rsid w:val="00C40D9E"/>
    <w:rsid w:val="00C66064"/>
    <w:rsid w:val="00CB3EC2"/>
    <w:rsid w:val="00CC7658"/>
    <w:rsid w:val="00D77341"/>
    <w:rsid w:val="00D870A9"/>
    <w:rsid w:val="00DA07EF"/>
    <w:rsid w:val="00DC2188"/>
    <w:rsid w:val="00DC3A62"/>
    <w:rsid w:val="00E0050F"/>
    <w:rsid w:val="00E13225"/>
    <w:rsid w:val="00E6269C"/>
    <w:rsid w:val="00E71F81"/>
    <w:rsid w:val="00EB3E38"/>
    <w:rsid w:val="00EB5F6E"/>
    <w:rsid w:val="00F13318"/>
    <w:rsid w:val="00F50A50"/>
    <w:rsid w:val="00F9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6207F"/>
  <w14:defaultImageDpi w14:val="32767"/>
  <w15:chartTrackingRefBased/>
  <w15:docId w15:val="{70F42919-7BC3-6841-B858-0BB3C970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03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B5A"/>
    <w:pPr>
      <w:spacing w:before="100" w:beforeAutospacing="1" w:after="100" w:afterAutospacing="1"/>
    </w:pPr>
    <w:rPr>
      <w:rFonts w:eastAsiaTheme="minorHAnsi"/>
    </w:rPr>
  </w:style>
  <w:style w:type="character" w:styleId="Hyperlink">
    <w:name w:val="Hyperlink"/>
    <w:basedOn w:val="DefaultParagraphFont"/>
    <w:uiPriority w:val="99"/>
    <w:unhideWhenUsed/>
    <w:rsid w:val="00131327"/>
    <w:rPr>
      <w:color w:val="0563C1" w:themeColor="hyperlink"/>
      <w:u w:val="single"/>
    </w:rPr>
  </w:style>
  <w:style w:type="character" w:customStyle="1" w:styleId="UnresolvedMention">
    <w:name w:val="Unresolved Mention"/>
    <w:basedOn w:val="DefaultParagraphFont"/>
    <w:uiPriority w:val="99"/>
    <w:rsid w:val="00131327"/>
    <w:rPr>
      <w:color w:val="605E5C"/>
      <w:shd w:val="clear" w:color="auto" w:fill="E1DFDD"/>
    </w:rPr>
  </w:style>
  <w:style w:type="paragraph" w:customStyle="1" w:styleId="Default">
    <w:name w:val="Default"/>
    <w:rsid w:val="007C104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st">
    <w:name w:val="st"/>
    <w:basedOn w:val="DefaultParagraphFont"/>
    <w:rsid w:val="006F2AC5"/>
  </w:style>
  <w:style w:type="character" w:styleId="Emphasis">
    <w:name w:val="Emphasis"/>
    <w:basedOn w:val="DefaultParagraphFont"/>
    <w:uiPriority w:val="20"/>
    <w:qFormat/>
    <w:rsid w:val="006F2A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4116">
      <w:bodyDiv w:val="1"/>
      <w:marLeft w:val="0"/>
      <w:marRight w:val="0"/>
      <w:marTop w:val="0"/>
      <w:marBottom w:val="0"/>
      <w:divBdr>
        <w:top w:val="none" w:sz="0" w:space="0" w:color="auto"/>
        <w:left w:val="none" w:sz="0" w:space="0" w:color="auto"/>
        <w:bottom w:val="none" w:sz="0" w:space="0" w:color="auto"/>
        <w:right w:val="none" w:sz="0" w:space="0" w:color="auto"/>
      </w:divBdr>
    </w:div>
    <w:div w:id="1527333689">
      <w:bodyDiv w:val="1"/>
      <w:marLeft w:val="0"/>
      <w:marRight w:val="0"/>
      <w:marTop w:val="0"/>
      <w:marBottom w:val="0"/>
      <w:divBdr>
        <w:top w:val="none" w:sz="0" w:space="0" w:color="auto"/>
        <w:left w:val="none" w:sz="0" w:space="0" w:color="auto"/>
        <w:bottom w:val="none" w:sz="0" w:space="0" w:color="auto"/>
        <w:right w:val="none" w:sz="0" w:space="0" w:color="auto"/>
      </w:divBdr>
    </w:div>
    <w:div w:id="1844779056">
      <w:bodyDiv w:val="1"/>
      <w:marLeft w:val="0"/>
      <w:marRight w:val="0"/>
      <w:marTop w:val="0"/>
      <w:marBottom w:val="0"/>
      <w:divBdr>
        <w:top w:val="none" w:sz="0" w:space="0" w:color="auto"/>
        <w:left w:val="none" w:sz="0" w:space="0" w:color="auto"/>
        <w:bottom w:val="none" w:sz="0" w:space="0" w:color="auto"/>
        <w:right w:val="none" w:sz="0" w:space="0" w:color="auto"/>
      </w:divBdr>
    </w:div>
    <w:div w:id="19508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Bosso</dc:creator>
  <cp:keywords/>
  <dc:description/>
  <cp:lastModifiedBy>Microsoft Office User</cp:lastModifiedBy>
  <cp:revision>3</cp:revision>
  <dcterms:created xsi:type="dcterms:W3CDTF">2018-09-28T16:11:00Z</dcterms:created>
  <dcterms:modified xsi:type="dcterms:W3CDTF">2018-09-28T16:12:00Z</dcterms:modified>
</cp:coreProperties>
</file>